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2871" w:firstLineChars="65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广东财经大学</w:t>
      </w:r>
    </w:p>
    <w:p>
      <w:pPr>
        <w:spacing w:line="360" w:lineRule="auto"/>
        <w:ind w:firstLine="221" w:firstLineChars="5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粤港澳大湾区资本市场与审计治理研究院</w:t>
      </w:r>
    </w:p>
    <w:p>
      <w:pPr>
        <w:spacing w:after="780" w:line="240" w:lineRule="atLeast"/>
        <w:jc w:val="center"/>
        <w:rPr>
          <w:rFonts w:ascii="黑体" w:eastAsia="黑体"/>
          <w:w w:val="66"/>
          <w:sz w:val="52"/>
          <w:szCs w:val="52"/>
        </w:rPr>
      </w:pPr>
    </w:p>
    <w:p>
      <w:pPr>
        <w:spacing w:after="780" w:line="240" w:lineRule="atLeast"/>
        <w:jc w:val="center"/>
        <w:rPr>
          <w:rFonts w:ascii="黑体" w:eastAsia="黑体"/>
          <w:b/>
          <w:w w:val="66"/>
          <w:sz w:val="52"/>
          <w:szCs w:val="52"/>
        </w:rPr>
      </w:pPr>
      <w:r>
        <w:rPr>
          <w:rFonts w:hint="eastAsia" w:ascii="黑体" w:eastAsia="黑体"/>
          <w:b/>
          <w:w w:val="66"/>
          <w:sz w:val="52"/>
          <w:szCs w:val="52"/>
        </w:rPr>
        <w:t>招标课题立项申请书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spacing w:line="480" w:lineRule="auto"/>
        <w:ind w:firstLine="1152" w:firstLineChars="400"/>
        <w:rPr>
          <w:rFonts w:ascii="黑体" w:eastAsia="黑体"/>
          <w:bCs/>
          <w:w w:val="90"/>
          <w:sz w:val="32"/>
          <w:u w:val="single"/>
        </w:rPr>
      </w:pPr>
      <w:r>
        <w:rPr>
          <w:rFonts w:hint="eastAsia" w:ascii="黑体" w:eastAsia="黑体"/>
          <w:bCs/>
          <w:w w:val="90"/>
          <w:sz w:val="32"/>
        </w:rPr>
        <w:t>课  题  名  称</w:t>
      </w:r>
      <w:r>
        <w:rPr>
          <w:rFonts w:hint="eastAsia" w:ascii="黑体" w:eastAsia="黑体"/>
          <w:bCs/>
          <w:w w:val="90"/>
          <w:sz w:val="32"/>
          <w:u w:val="single"/>
        </w:rPr>
        <w:t xml:space="preserve">                             </w:t>
      </w:r>
    </w:p>
    <w:p>
      <w:pPr>
        <w:spacing w:line="480" w:lineRule="auto"/>
        <w:ind w:firstLine="576" w:firstLineChars="200"/>
        <w:rPr>
          <w:rFonts w:ascii="黑体" w:eastAsia="黑体"/>
          <w:bCs/>
          <w:w w:val="90"/>
          <w:sz w:val="32"/>
          <w:u w:val="single"/>
        </w:rPr>
      </w:pPr>
    </w:p>
    <w:p>
      <w:pPr>
        <w:spacing w:line="480" w:lineRule="auto"/>
        <w:ind w:firstLine="1152" w:firstLineChars="400"/>
        <w:rPr>
          <w:rFonts w:ascii="黑体" w:eastAsia="黑体"/>
          <w:bCs/>
          <w:w w:val="90"/>
          <w:sz w:val="32"/>
          <w:u w:val="single"/>
        </w:rPr>
      </w:pPr>
      <w:r>
        <w:rPr>
          <w:rFonts w:hint="eastAsia" w:ascii="黑体" w:eastAsia="黑体"/>
          <w:bCs/>
          <w:w w:val="90"/>
          <w:sz w:val="32"/>
        </w:rPr>
        <w:t>课 题 负 责 人</w:t>
      </w:r>
      <w:r>
        <w:rPr>
          <w:rFonts w:hint="eastAsia" w:ascii="黑体" w:eastAsia="黑体"/>
          <w:bCs/>
          <w:w w:val="90"/>
          <w:sz w:val="32"/>
          <w:u w:val="single"/>
        </w:rPr>
        <w:t xml:space="preserve">                             </w:t>
      </w:r>
    </w:p>
    <w:p>
      <w:pPr>
        <w:spacing w:line="480" w:lineRule="auto"/>
        <w:ind w:firstLine="576" w:firstLineChars="200"/>
        <w:rPr>
          <w:rFonts w:ascii="黑体" w:eastAsia="黑体"/>
          <w:bCs/>
          <w:w w:val="90"/>
          <w:sz w:val="32"/>
        </w:rPr>
      </w:pPr>
    </w:p>
    <w:p>
      <w:pPr>
        <w:spacing w:line="480" w:lineRule="auto"/>
        <w:ind w:firstLine="1152" w:firstLineChars="400"/>
        <w:rPr>
          <w:rFonts w:ascii="黑体" w:eastAsia="黑体"/>
          <w:bCs/>
          <w:w w:val="90"/>
          <w:sz w:val="32"/>
          <w:u w:val="single"/>
        </w:rPr>
      </w:pPr>
      <w:r>
        <w:rPr>
          <w:rFonts w:hint="eastAsia" w:ascii="黑体" w:eastAsia="黑体"/>
          <w:bCs/>
          <w:w w:val="90"/>
          <w:sz w:val="32"/>
        </w:rPr>
        <w:t>负责人所在单位</w:t>
      </w:r>
      <w:r>
        <w:rPr>
          <w:rFonts w:hint="eastAsia" w:ascii="黑体" w:eastAsia="黑体"/>
          <w:bCs/>
          <w:w w:val="90"/>
          <w:sz w:val="32"/>
          <w:u w:val="single"/>
        </w:rPr>
        <w:t xml:space="preserve">                             </w:t>
      </w:r>
    </w:p>
    <w:p>
      <w:pPr>
        <w:spacing w:line="480" w:lineRule="auto"/>
        <w:ind w:firstLine="576" w:firstLineChars="200"/>
        <w:rPr>
          <w:rFonts w:ascii="黑体" w:eastAsia="黑体"/>
          <w:bCs/>
          <w:w w:val="90"/>
          <w:sz w:val="32"/>
        </w:rPr>
      </w:pPr>
    </w:p>
    <w:p>
      <w:pPr>
        <w:spacing w:line="480" w:lineRule="auto"/>
        <w:ind w:firstLine="1152" w:firstLineChars="400"/>
        <w:rPr>
          <w:rFonts w:ascii="黑体" w:eastAsia="黑体"/>
          <w:bCs/>
          <w:w w:val="90"/>
          <w:sz w:val="32"/>
        </w:rPr>
      </w:pPr>
      <w:r>
        <w:rPr>
          <w:rFonts w:hint="eastAsia" w:ascii="黑体" w:eastAsia="黑体"/>
          <w:bCs/>
          <w:w w:val="90"/>
          <w:sz w:val="32"/>
        </w:rPr>
        <w:t>申 报  日  期</w:t>
      </w:r>
      <w:r>
        <w:rPr>
          <w:rFonts w:hint="eastAsia" w:ascii="黑体" w:eastAsia="黑体"/>
          <w:bCs/>
          <w:w w:val="90"/>
          <w:sz w:val="32"/>
          <w:u w:val="single"/>
        </w:rPr>
        <w:t xml:space="preserve">                             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一、基本情况</w:t>
      </w:r>
    </w:p>
    <w:tbl>
      <w:tblPr>
        <w:tblStyle w:val="7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11"/>
        <w:gridCol w:w="917"/>
        <w:gridCol w:w="900"/>
        <w:gridCol w:w="440"/>
        <w:gridCol w:w="995"/>
        <w:gridCol w:w="172"/>
        <w:gridCol w:w="456"/>
        <w:gridCol w:w="457"/>
        <w:gridCol w:w="180"/>
        <w:gridCol w:w="324"/>
        <w:gridCol w:w="216"/>
        <w:gridCol w:w="18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pacing w:val="-20"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w w:val="90"/>
                <w:szCs w:val="21"/>
              </w:rPr>
              <w:t>课 题 名 称</w:t>
            </w:r>
          </w:p>
        </w:tc>
        <w:tc>
          <w:tcPr>
            <w:tcW w:w="6327" w:type="dxa"/>
            <w:gridSpan w:val="1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关 键 词</w:t>
            </w:r>
          </w:p>
        </w:tc>
        <w:tc>
          <w:tcPr>
            <w:tcW w:w="6327" w:type="dxa"/>
            <w:gridSpan w:val="1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完 成 时 间</w:t>
            </w:r>
          </w:p>
        </w:tc>
        <w:tc>
          <w:tcPr>
            <w:tcW w:w="3252" w:type="dxa"/>
            <w:gridSpan w:val="4"/>
            <w:vAlign w:val="center"/>
          </w:tcPr>
          <w:p>
            <w:pPr>
              <w:ind w:left="1008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年      月      日</w:t>
            </w:r>
          </w:p>
        </w:tc>
        <w:tc>
          <w:tcPr>
            <w:tcW w:w="1589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预 期 字 数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071" w:type="dxa"/>
            <w:gridSpan w:val="2"/>
            <w:vAlign w:val="center"/>
          </w:tcPr>
          <w:p>
            <w:pPr>
              <w:ind w:firstLine="372" w:firstLineChars="196"/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预期成果形式</w:t>
            </w:r>
          </w:p>
        </w:tc>
        <w:tc>
          <w:tcPr>
            <w:tcW w:w="6327" w:type="dxa"/>
            <w:gridSpan w:val="12"/>
            <w:vAlign w:val="center"/>
          </w:tcPr>
          <w:p>
            <w:pPr>
              <w:ind w:left="732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spacing w:val="-4"/>
                <w:szCs w:val="21"/>
              </w:rPr>
              <w:t>A.研究报告  B.专著  C.论文  D.指南草案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398" w:type="dxa"/>
            <w:gridSpan w:val="1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pacing w:val="20"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pacing w:val="20"/>
                <w:w w:val="90"/>
                <w:szCs w:val="21"/>
              </w:rPr>
              <w:t>课题负责人及主要参加人员简况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负责人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姓    名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pacing w:val="-20"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w w:val="90"/>
                <w:szCs w:val="21"/>
              </w:rPr>
              <w:t>性  别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 xml:space="preserve">   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w w:val="90"/>
                <w:szCs w:val="21"/>
              </w:rPr>
              <w:t>出 生 日 期</w:t>
            </w:r>
          </w:p>
        </w:tc>
        <w:tc>
          <w:tcPr>
            <w:tcW w:w="2903" w:type="dxa"/>
            <w:gridSpan w:val="7"/>
            <w:vAlign w:val="center"/>
          </w:tcPr>
          <w:p>
            <w:pPr>
              <w:ind w:left="492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工作单位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ind w:firstLine="64" w:firstLineChars="50"/>
              <w:rPr>
                <w:rFonts w:ascii="楷体_GB2312" w:hAnsi="宋体" w:eastAsia="楷体_GB2312"/>
                <w:b/>
                <w:spacing w:val="-20"/>
                <w:w w:val="8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w w:val="80"/>
                <w:szCs w:val="21"/>
              </w:rPr>
              <w:t>职   务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pacing w:val="-20"/>
                <w:w w:val="8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w w:val="80"/>
                <w:szCs w:val="21"/>
              </w:rPr>
              <w:t>职   称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研究专长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pacing w:val="-20"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w w:val="90"/>
                <w:szCs w:val="21"/>
              </w:rPr>
              <w:t>学  历</w:t>
            </w:r>
          </w:p>
        </w:tc>
        <w:tc>
          <w:tcPr>
            <w:tcW w:w="44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pacing w:val="-20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pacing w:val="-20"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w w:val="90"/>
                <w:szCs w:val="21"/>
              </w:rPr>
              <w:t>学  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17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pacing w:val="-20"/>
                <w:w w:val="8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w w:val="80"/>
                <w:szCs w:val="21"/>
              </w:rPr>
              <w:t xml:space="preserve">联 系 电 话 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通 信地址</w:t>
            </w:r>
          </w:p>
        </w:tc>
        <w:tc>
          <w:tcPr>
            <w:tcW w:w="3424" w:type="dxa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pacing w:val="-20"/>
                <w:w w:val="8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w w:val="80"/>
                <w:szCs w:val="21"/>
              </w:rPr>
              <w:t>电 子 信 箱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主要参加者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姓  名</w:t>
            </w:r>
          </w:p>
        </w:tc>
        <w:tc>
          <w:tcPr>
            <w:tcW w:w="3424" w:type="dxa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单      位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职 称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w w:val="90"/>
                <w:szCs w:val="21"/>
              </w:rPr>
              <w:t>承 担 任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w w:val="90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</w:p>
        </w:tc>
      </w:tr>
    </w:tbl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bookmarkStart w:id="0" w:name="_GoBack"/>
      <w:bookmarkEnd w:id="0"/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二、课题论证</w:t>
      </w:r>
      <w:r>
        <w:rPr>
          <w:rFonts w:hint="eastAsia" w:ascii="黑体" w:eastAsia="黑体"/>
          <w:sz w:val="28"/>
          <w:szCs w:val="28"/>
        </w:rPr>
        <w:t>（限1000字以内）</w:t>
      </w:r>
    </w:p>
    <w:p>
      <w:pPr>
        <w:rPr>
          <w:sz w:val="18"/>
        </w:rPr>
      </w:pPr>
    </w:p>
    <w:tbl>
      <w:tblPr>
        <w:tblStyle w:val="7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1.选题：本课题国内外研究现状，选题的意义。</w:t>
            </w:r>
          </w:p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2.内容：本课题研究的基本思路和方法，主要观点。</w:t>
            </w:r>
          </w:p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3.预期价值：本课题理论创新程度或实际应用价值。</w:t>
            </w: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楷体_GB2312" w:eastAsia="楷体_GB2312"/>
                <w:b/>
                <w:bCs/>
                <w:szCs w:val="21"/>
              </w:rPr>
            </w:pPr>
          </w:p>
          <w:p/>
          <w:p/>
          <w:p/>
          <w:p/>
          <w:p/>
        </w:tc>
      </w:tr>
    </w:tbl>
    <w:p/>
    <w:p/>
    <w:p>
      <w:pPr>
        <w:rPr>
          <w:b/>
          <w:sz w:val="18"/>
        </w:rPr>
      </w:pPr>
      <w:r>
        <w:rPr>
          <w:rFonts w:hint="eastAsia" w:ascii="黑体" w:eastAsia="黑体"/>
          <w:b/>
          <w:sz w:val="28"/>
          <w:szCs w:val="28"/>
        </w:rPr>
        <w:t>三、完成课题的条件和保证</w:t>
      </w:r>
      <w:r>
        <w:rPr>
          <w:rFonts w:hint="eastAsia" w:ascii="黑体" w:eastAsia="黑体"/>
          <w:sz w:val="28"/>
          <w:szCs w:val="28"/>
        </w:rPr>
        <w:t>（限800字以内）</w:t>
      </w:r>
    </w:p>
    <w:tbl>
      <w:tblPr>
        <w:tblStyle w:val="7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1.负责人和主要成员曾经完成哪些重要研究课题。</w:t>
            </w:r>
          </w:p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2.主要参考文献</w:t>
            </w:r>
            <w:r>
              <w:rPr>
                <w:rFonts w:hint="eastAsia" w:ascii="楷体_GB2312" w:eastAsia="楷体_GB2312"/>
                <w:szCs w:val="21"/>
              </w:rPr>
              <w:t>。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rPr>
          <w:b/>
          <w:sz w:val="18"/>
        </w:rPr>
      </w:pPr>
      <w:r>
        <w:rPr>
          <w:rFonts w:hint="eastAsia" w:ascii="黑体" w:eastAsia="黑体"/>
          <w:b/>
          <w:sz w:val="28"/>
          <w:szCs w:val="28"/>
        </w:rPr>
        <w:t>四、课题进度</w:t>
      </w:r>
    </w:p>
    <w:tbl>
      <w:tblPr>
        <w:tblStyle w:val="7"/>
        <w:tblW w:w="82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16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20" w:type="dxa"/>
          </w:tcPr>
          <w:p>
            <w:pPr>
              <w:jc w:val="center"/>
              <w:rPr>
                <w:rFonts w:eastAsia="楷体_GB2312"/>
                <w:b/>
                <w:bCs/>
                <w:w w:val="90"/>
                <w:szCs w:val="21"/>
              </w:rPr>
            </w:pPr>
            <w:r>
              <w:rPr>
                <w:rFonts w:hint="eastAsia" w:eastAsia="楷体_GB2312"/>
                <w:b/>
                <w:bCs/>
                <w:w w:val="90"/>
                <w:szCs w:val="21"/>
              </w:rPr>
              <w:t>研 究 阶 段</w:t>
            </w:r>
          </w:p>
        </w:tc>
        <w:tc>
          <w:tcPr>
            <w:tcW w:w="2160" w:type="dxa"/>
          </w:tcPr>
          <w:p>
            <w:pPr>
              <w:ind w:firstLine="465" w:firstLineChars="245"/>
              <w:rPr>
                <w:rFonts w:eastAsia="楷体_GB2312"/>
                <w:b/>
                <w:bCs/>
                <w:w w:val="90"/>
                <w:szCs w:val="21"/>
              </w:rPr>
            </w:pPr>
            <w:r>
              <w:rPr>
                <w:rFonts w:hint="eastAsia" w:eastAsia="楷体_GB2312"/>
                <w:b/>
                <w:bCs/>
                <w:w w:val="90"/>
                <w:szCs w:val="21"/>
              </w:rPr>
              <w:t>研 究 成 果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eastAsia="楷体_GB2312"/>
                <w:b/>
                <w:bCs/>
                <w:w w:val="90"/>
                <w:szCs w:val="21"/>
              </w:rPr>
            </w:pPr>
            <w:r>
              <w:rPr>
                <w:rFonts w:hint="eastAsia" w:eastAsia="楷体_GB2312"/>
                <w:b/>
                <w:bCs/>
                <w:w w:val="90"/>
                <w:szCs w:val="21"/>
              </w:rPr>
              <w:t>成 果 形 式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eastAsia="楷体_GB2312"/>
                <w:b/>
                <w:bCs/>
                <w:w w:val="90"/>
                <w:szCs w:val="21"/>
              </w:rPr>
            </w:pPr>
            <w:r>
              <w:rPr>
                <w:rFonts w:hint="eastAsia" w:eastAsia="楷体_GB2312"/>
                <w:b/>
                <w:bCs/>
                <w:w w:val="90"/>
                <w:szCs w:val="21"/>
              </w:rPr>
              <w:t>承 担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2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216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180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180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2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216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180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180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2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216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180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180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2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216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180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  <w:tc>
          <w:tcPr>
            <w:tcW w:w="1800" w:type="dxa"/>
          </w:tcPr>
          <w:p>
            <w:pPr>
              <w:rPr>
                <w:rFonts w:eastAsia="楷体_GB2312"/>
                <w:b/>
                <w:bCs/>
                <w:w w:val="90"/>
                <w:szCs w:val="21"/>
              </w:rPr>
            </w:pPr>
          </w:p>
        </w:tc>
      </w:tr>
    </w:tbl>
    <w:p/>
    <w:p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五、经费预算</w:t>
      </w:r>
    </w:p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12"/>
        <w:gridCol w:w="1420"/>
        <w:gridCol w:w="888"/>
        <w:gridCol w:w="21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序号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经费开支科目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金额（元）</w:t>
            </w:r>
          </w:p>
        </w:tc>
        <w:tc>
          <w:tcPr>
            <w:tcW w:w="888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序号</w:t>
            </w: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经费开支科目</w:t>
            </w: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1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信息及资料费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6</w:t>
            </w: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劳务费</w:t>
            </w: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2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调研差旅费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7</w:t>
            </w: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打印、印刷费</w:t>
            </w: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3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小型会议费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8</w:t>
            </w: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交通费</w:t>
            </w: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4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专家咨询费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9</w:t>
            </w: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版面费</w:t>
            </w: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5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办公设备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10</w:t>
            </w: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其他</w:t>
            </w: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合计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888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</w:p>
    <w:p>
      <w:pPr>
        <w:rPr>
          <w:b/>
        </w:rPr>
      </w:pPr>
      <w:r>
        <w:rPr>
          <w:rFonts w:hint="eastAsia" w:ascii="黑体" w:eastAsia="黑体"/>
          <w:b/>
          <w:sz w:val="28"/>
          <w:szCs w:val="28"/>
        </w:rPr>
        <w:t>六、评审意见</w:t>
      </w:r>
    </w:p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rPr>
                <w:rFonts w:eastAsia="楷体_GB2312"/>
                <w:b/>
                <w:sz w:val="28"/>
              </w:rPr>
            </w:pPr>
            <w:r>
              <w:rPr>
                <w:rFonts w:hint="eastAsia" w:eastAsia="楷体_GB2312"/>
                <w:sz w:val="28"/>
              </w:rPr>
              <w:t xml:space="preserve">    </w:t>
            </w:r>
            <w:r>
              <w:rPr>
                <w:rFonts w:hint="eastAsia" w:eastAsia="楷体_GB2312"/>
                <w:b/>
                <w:sz w:val="28"/>
              </w:rPr>
              <w:t>是否同意立项</w:t>
            </w: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ind w:firstLine="1304" w:firstLineChars="687"/>
              <w:rPr>
                <w:rFonts w:eastAsia="楷体_GB2312"/>
                <w:b/>
                <w:bCs/>
                <w:w w:val="90"/>
                <w:szCs w:val="21"/>
              </w:rPr>
            </w:pPr>
          </w:p>
          <w:p>
            <w:pPr>
              <w:ind w:firstLine="1304" w:firstLineChars="687"/>
              <w:rPr>
                <w:rFonts w:eastAsia="楷体_GB2312"/>
                <w:b/>
                <w:bCs/>
                <w:w w:val="90"/>
                <w:szCs w:val="21"/>
              </w:rPr>
            </w:pPr>
            <w:r>
              <w:rPr>
                <w:rFonts w:hint="eastAsia" w:eastAsia="楷体_GB2312"/>
                <w:b/>
                <w:bCs/>
                <w:w w:val="90"/>
                <w:szCs w:val="21"/>
              </w:rPr>
              <w:t xml:space="preserve">                   </w:t>
            </w:r>
            <w:r>
              <w:rPr>
                <w:rFonts w:eastAsia="楷体_GB2312"/>
                <w:b/>
                <w:bCs/>
                <w:w w:val="90"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bCs/>
                <w:w w:val="90"/>
                <w:szCs w:val="21"/>
              </w:rPr>
              <w:t xml:space="preserve">    </w:t>
            </w:r>
            <w:r>
              <w:rPr>
                <w:rFonts w:eastAsia="楷体_GB2312"/>
                <w:b/>
                <w:bCs/>
                <w:w w:val="90"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bCs/>
                <w:w w:val="90"/>
                <w:szCs w:val="21"/>
              </w:rPr>
              <w:t xml:space="preserve">        单位公章</w:t>
            </w:r>
          </w:p>
          <w:p>
            <w:pPr>
              <w:ind w:firstLine="2064" w:firstLineChars="979"/>
              <w:rPr>
                <w:rFonts w:eastAsia="楷体_GB2312"/>
                <w:b/>
                <w:bCs/>
                <w:w w:val="90"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 xml:space="preserve">                      </w:t>
            </w:r>
            <w:r>
              <w:rPr>
                <w:rFonts w:hint="eastAsia" w:eastAsia="楷体_GB2312"/>
                <w:b/>
                <w:bCs/>
                <w:w w:val="90"/>
                <w:szCs w:val="21"/>
              </w:rPr>
              <w:t>单位负责人签章</w:t>
            </w:r>
          </w:p>
          <w:p>
            <w:pPr>
              <w:ind w:firstLine="5689" w:firstLineChars="2997"/>
            </w:pPr>
            <w:r>
              <w:rPr>
                <w:rFonts w:hint="eastAsia" w:eastAsia="楷体_GB2312"/>
                <w:b/>
                <w:bCs/>
                <w:w w:val="90"/>
                <w:szCs w:val="21"/>
              </w:rPr>
              <w:t>年</w:t>
            </w:r>
            <w:r>
              <w:rPr>
                <w:rFonts w:eastAsia="楷体_GB2312"/>
                <w:b/>
                <w:bCs/>
                <w:w w:val="90"/>
                <w:szCs w:val="21"/>
              </w:rPr>
              <w:t xml:space="preserve">  </w:t>
            </w:r>
            <w:r>
              <w:rPr>
                <w:rFonts w:hint="eastAsia" w:eastAsia="楷体_GB2312"/>
                <w:b/>
                <w:bCs/>
                <w:w w:val="90"/>
                <w:szCs w:val="21"/>
              </w:rPr>
              <w:t>月</w:t>
            </w:r>
            <w:r>
              <w:rPr>
                <w:rFonts w:eastAsia="楷体_GB2312"/>
                <w:b/>
                <w:bCs/>
                <w:w w:val="90"/>
                <w:szCs w:val="21"/>
              </w:rPr>
              <w:t xml:space="preserve">  </w:t>
            </w:r>
            <w:r>
              <w:rPr>
                <w:rFonts w:hint="eastAsia" w:eastAsia="楷体_GB2312"/>
                <w:b/>
                <w:bCs/>
                <w:w w:val="90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3667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C4"/>
    <w:rsid w:val="000179BC"/>
    <w:rsid w:val="000708A9"/>
    <w:rsid w:val="000C6D32"/>
    <w:rsid w:val="000F085C"/>
    <w:rsid w:val="000F51D8"/>
    <w:rsid w:val="00103631"/>
    <w:rsid w:val="00113B60"/>
    <w:rsid w:val="00115920"/>
    <w:rsid w:val="00135671"/>
    <w:rsid w:val="00191536"/>
    <w:rsid w:val="001A1897"/>
    <w:rsid w:val="001A5E29"/>
    <w:rsid w:val="00222FA3"/>
    <w:rsid w:val="00297A87"/>
    <w:rsid w:val="002A3419"/>
    <w:rsid w:val="002B3C32"/>
    <w:rsid w:val="002D197D"/>
    <w:rsid w:val="002D4CAE"/>
    <w:rsid w:val="002D751E"/>
    <w:rsid w:val="00301FA7"/>
    <w:rsid w:val="00337E94"/>
    <w:rsid w:val="00342066"/>
    <w:rsid w:val="00343FA4"/>
    <w:rsid w:val="00385DA9"/>
    <w:rsid w:val="003946F2"/>
    <w:rsid w:val="003B18C9"/>
    <w:rsid w:val="003F12BC"/>
    <w:rsid w:val="003F3C5C"/>
    <w:rsid w:val="0041524A"/>
    <w:rsid w:val="00453546"/>
    <w:rsid w:val="00455518"/>
    <w:rsid w:val="004913B6"/>
    <w:rsid w:val="004B14DF"/>
    <w:rsid w:val="00501A63"/>
    <w:rsid w:val="0052226F"/>
    <w:rsid w:val="005671EA"/>
    <w:rsid w:val="005713E5"/>
    <w:rsid w:val="00582897"/>
    <w:rsid w:val="00595BF0"/>
    <w:rsid w:val="005A2AA8"/>
    <w:rsid w:val="005B6CDD"/>
    <w:rsid w:val="00605FC8"/>
    <w:rsid w:val="00633C73"/>
    <w:rsid w:val="00685381"/>
    <w:rsid w:val="006857DA"/>
    <w:rsid w:val="006B3A1D"/>
    <w:rsid w:val="006F37D9"/>
    <w:rsid w:val="006F4F73"/>
    <w:rsid w:val="007409FD"/>
    <w:rsid w:val="007634C4"/>
    <w:rsid w:val="00766573"/>
    <w:rsid w:val="007679E6"/>
    <w:rsid w:val="00776170"/>
    <w:rsid w:val="007D7A8F"/>
    <w:rsid w:val="00817DB9"/>
    <w:rsid w:val="00861297"/>
    <w:rsid w:val="0089395A"/>
    <w:rsid w:val="008D57AF"/>
    <w:rsid w:val="009250FA"/>
    <w:rsid w:val="00957C69"/>
    <w:rsid w:val="009615C4"/>
    <w:rsid w:val="009859AA"/>
    <w:rsid w:val="009902A1"/>
    <w:rsid w:val="009A6C6D"/>
    <w:rsid w:val="009B7004"/>
    <w:rsid w:val="009C41DC"/>
    <w:rsid w:val="00A05F71"/>
    <w:rsid w:val="00A11938"/>
    <w:rsid w:val="00A5055B"/>
    <w:rsid w:val="00A57660"/>
    <w:rsid w:val="00A74B5A"/>
    <w:rsid w:val="00A7713D"/>
    <w:rsid w:val="00B125B0"/>
    <w:rsid w:val="00B276BA"/>
    <w:rsid w:val="00B52395"/>
    <w:rsid w:val="00B6310C"/>
    <w:rsid w:val="00B655CD"/>
    <w:rsid w:val="00B66E24"/>
    <w:rsid w:val="00B9294C"/>
    <w:rsid w:val="00BE11E3"/>
    <w:rsid w:val="00C0718F"/>
    <w:rsid w:val="00C125E5"/>
    <w:rsid w:val="00C22301"/>
    <w:rsid w:val="00C45E49"/>
    <w:rsid w:val="00C469FE"/>
    <w:rsid w:val="00C67A03"/>
    <w:rsid w:val="00C97291"/>
    <w:rsid w:val="00CA248D"/>
    <w:rsid w:val="00CB3500"/>
    <w:rsid w:val="00CD3EC1"/>
    <w:rsid w:val="00CF5E39"/>
    <w:rsid w:val="00D85E49"/>
    <w:rsid w:val="00DA0714"/>
    <w:rsid w:val="00DD52AB"/>
    <w:rsid w:val="00E03D10"/>
    <w:rsid w:val="00E1250F"/>
    <w:rsid w:val="00E55EEA"/>
    <w:rsid w:val="00E57598"/>
    <w:rsid w:val="00E703FE"/>
    <w:rsid w:val="00EB074D"/>
    <w:rsid w:val="00EC0803"/>
    <w:rsid w:val="00EC251C"/>
    <w:rsid w:val="00EF6B0B"/>
    <w:rsid w:val="00F046D0"/>
    <w:rsid w:val="00F062FE"/>
    <w:rsid w:val="00F10C44"/>
    <w:rsid w:val="00F21B0D"/>
    <w:rsid w:val="00F447A9"/>
    <w:rsid w:val="00F45DA3"/>
    <w:rsid w:val="00F70736"/>
    <w:rsid w:val="00F716EF"/>
    <w:rsid w:val="00F85496"/>
    <w:rsid w:val="00F94F3F"/>
    <w:rsid w:val="00FB3373"/>
    <w:rsid w:val="00FC0EC3"/>
    <w:rsid w:val="00FD5841"/>
    <w:rsid w:val="47B1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600" w:firstLineChars="200"/>
    </w:pPr>
    <w:rPr>
      <w:rFonts w:ascii="Times New Roman" w:hAnsi="Times New Roman" w:eastAsia="楷体_GB2312" w:cs="Times New Roman"/>
      <w:bCs/>
      <w:sz w:val="30"/>
      <w:szCs w:val="24"/>
    </w:r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fontstyle01"/>
    <w:basedOn w:val="8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4">
    <w:name w:val="日期 Char"/>
    <w:basedOn w:val="8"/>
    <w:link w:val="3"/>
    <w:semiHidden/>
    <w:qFormat/>
    <w:uiPriority w:val="99"/>
  </w:style>
  <w:style w:type="character" w:customStyle="1" w:styleId="15">
    <w:name w:val="正文文本缩进 Char"/>
    <w:basedOn w:val="8"/>
    <w:link w:val="2"/>
    <w:uiPriority w:val="0"/>
    <w:rPr>
      <w:rFonts w:ascii="Times New Roman" w:hAnsi="Times New Roman" w:eastAsia="楷体_GB2312" w:cs="Times New Roman"/>
      <w:bCs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418</Words>
  <Characters>2386</Characters>
  <Lines>19</Lines>
  <Paragraphs>5</Paragraphs>
  <TotalTime>30</TotalTime>
  <ScaleCrop>false</ScaleCrop>
  <LinksUpToDate>false</LinksUpToDate>
  <CharactersWithSpaces>2799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2018-11-06T02:08:00Z</dcterms:created>
  <dc:creator>admin</dc:creator>
  <cp:lastModifiedBy>松井菠萝包</cp:lastModifiedBy>
  <dcterms:modified xsi:type="dcterms:W3CDTF">2020-08-26T11:06:15Z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